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7B9C64F8" w:rsidR="00AB7628" w:rsidRPr="003E0F72" w:rsidRDefault="00C20262" w:rsidP="00773B85">
      <w:pPr>
        <w:spacing w:beforeLines="100" w:before="312" w:afterLines="100" w:after="312"/>
        <w:jc w:val="center"/>
        <w:rPr>
          <w:color w:val="FF0000"/>
          <w:sz w:val="56"/>
        </w:rPr>
      </w:pPr>
      <w:r>
        <w:rPr>
          <w:rFonts w:hint="eastAsia"/>
          <w:color w:val="FF0000"/>
          <w:sz w:val="56"/>
        </w:rPr>
        <w:t>教工餐厅更换面砖工程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2AE98C88" w:rsidR="00AB7628" w:rsidRDefault="00AB7628" w:rsidP="00946AE1">
      <w:pPr>
        <w:jc w:val="center"/>
        <w:rPr>
          <w:color w:val="000000"/>
          <w:sz w:val="30"/>
        </w:rPr>
      </w:pPr>
      <w:r>
        <w:rPr>
          <w:rFonts w:hint="eastAsia"/>
          <w:color w:val="000000"/>
          <w:sz w:val="30"/>
        </w:rPr>
        <w:t>（招标编号：</w:t>
      </w:r>
      <w:r w:rsidR="00C20262">
        <w:rPr>
          <w:rFonts w:hint="eastAsia"/>
          <w:color w:val="FF0000"/>
          <w:sz w:val="30"/>
        </w:rPr>
        <w:t>SZUCG20200607GC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54A53C1B"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二零</w:t>
      </w:r>
      <w:r>
        <w:rPr>
          <w:rFonts w:hint="eastAsia"/>
          <w:color w:val="FF0000"/>
          <w:sz w:val="30"/>
        </w:rPr>
        <w:t>年</w:t>
      </w:r>
      <w:r w:rsidR="00C20262">
        <w:rPr>
          <w:rFonts w:hint="eastAsia"/>
          <w:color w:val="FF0000"/>
          <w:sz w:val="30"/>
        </w:rPr>
        <w:t>九</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0B3ADD3E"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C20262">
        <w:rPr>
          <w:rFonts w:ascii="Times New Roman" w:eastAsia="宋体" w:hAnsi="Times New Roman" w:cs="Times New Roman"/>
          <w:color w:val="FF0000"/>
          <w:szCs w:val="21"/>
        </w:rPr>
        <w:t>教工餐厅更换面砖工程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45B321FF"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C20262">
        <w:rPr>
          <w:rFonts w:ascii="Times New Roman" w:eastAsia="宋体" w:hAnsi="Times New Roman" w:cs="Times New Roman"/>
          <w:color w:val="FF0000"/>
          <w:szCs w:val="21"/>
        </w:rPr>
        <w:t>SZUCG20200607GC</w:t>
      </w:r>
    </w:p>
    <w:p w14:paraId="565E6BFC" w14:textId="60ED67D9"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C20262">
        <w:rPr>
          <w:rFonts w:ascii="Times New Roman" w:eastAsia="宋体" w:hAnsi="Times New Roman" w:cs="Times New Roman"/>
          <w:color w:val="FF0000"/>
          <w:szCs w:val="21"/>
        </w:rPr>
        <w:t>教工餐厅更换面砖工程</w:t>
      </w:r>
    </w:p>
    <w:p w14:paraId="7F6181A1" w14:textId="79D49CF4"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3B508B" w:rsidRPr="003B508B">
        <w:rPr>
          <w:rFonts w:ascii="Times New Roman" w:eastAsia="宋体" w:hAnsi="Times New Roman" w:cs="Times New Roman" w:hint="eastAsia"/>
          <w:color w:val="FF0000"/>
          <w:szCs w:val="21"/>
        </w:rPr>
        <w:t xml:space="preserve">1. </w:t>
      </w:r>
      <w:r w:rsidR="003B508B" w:rsidRPr="003B508B">
        <w:rPr>
          <w:rFonts w:ascii="Times New Roman" w:eastAsia="宋体" w:hAnsi="Times New Roman" w:cs="Times New Roman" w:hint="eastAsia"/>
          <w:color w:val="FF0000"/>
          <w:szCs w:val="21"/>
        </w:rPr>
        <w:t>拆除墙面砖；</w:t>
      </w:r>
      <w:r w:rsidR="003B508B" w:rsidRPr="003B508B">
        <w:rPr>
          <w:rFonts w:ascii="Times New Roman" w:eastAsia="宋体" w:hAnsi="Times New Roman" w:cs="Times New Roman" w:hint="eastAsia"/>
          <w:color w:val="FF0000"/>
          <w:szCs w:val="21"/>
        </w:rPr>
        <w:t xml:space="preserve">2. </w:t>
      </w:r>
      <w:r w:rsidR="003B508B" w:rsidRPr="003B508B">
        <w:rPr>
          <w:rFonts w:ascii="Times New Roman" w:eastAsia="宋体" w:hAnsi="Times New Roman" w:cs="Times New Roman" w:hint="eastAsia"/>
          <w:color w:val="FF0000"/>
          <w:szCs w:val="21"/>
        </w:rPr>
        <w:t>局部补贴</w:t>
      </w:r>
      <w:r w:rsidR="003B508B" w:rsidRPr="003B508B">
        <w:rPr>
          <w:rFonts w:ascii="Times New Roman" w:eastAsia="宋体" w:hAnsi="Times New Roman" w:cs="Times New Roman" w:hint="eastAsia"/>
          <w:color w:val="FF0000"/>
          <w:szCs w:val="21"/>
        </w:rPr>
        <w:t>300*200mm</w:t>
      </w:r>
      <w:r w:rsidR="003B508B" w:rsidRPr="003B508B">
        <w:rPr>
          <w:rFonts w:ascii="Times New Roman" w:eastAsia="宋体" w:hAnsi="Times New Roman" w:cs="Times New Roman" w:hint="eastAsia"/>
          <w:color w:val="FF0000"/>
          <w:szCs w:val="21"/>
        </w:rPr>
        <w:t>白色墙面砖；</w:t>
      </w:r>
      <w:r w:rsidR="003B508B" w:rsidRPr="003B508B">
        <w:rPr>
          <w:rFonts w:ascii="Times New Roman" w:eastAsia="宋体" w:hAnsi="Times New Roman" w:cs="Times New Roman" w:hint="eastAsia"/>
          <w:color w:val="FF0000"/>
          <w:szCs w:val="21"/>
        </w:rPr>
        <w:t>3.</w:t>
      </w:r>
      <w:r w:rsidR="003B508B" w:rsidRPr="003B508B">
        <w:rPr>
          <w:rFonts w:ascii="Times New Roman" w:eastAsia="宋体" w:hAnsi="Times New Roman" w:cs="Times New Roman" w:hint="eastAsia"/>
          <w:color w:val="FF0000"/>
          <w:szCs w:val="21"/>
        </w:rPr>
        <w:t>铺设防滑麻面大理石地面；</w:t>
      </w:r>
      <w:r w:rsidR="003B508B" w:rsidRPr="003B508B">
        <w:rPr>
          <w:rFonts w:ascii="Times New Roman" w:eastAsia="宋体" w:hAnsi="Times New Roman" w:cs="Times New Roman" w:hint="eastAsia"/>
          <w:color w:val="FF0000"/>
          <w:szCs w:val="21"/>
        </w:rPr>
        <w:t>3.</w:t>
      </w:r>
      <w:r w:rsidR="003B508B" w:rsidRPr="003B508B">
        <w:rPr>
          <w:rFonts w:ascii="Times New Roman" w:eastAsia="宋体" w:hAnsi="Times New Roman" w:cs="Times New Roman" w:hint="eastAsia"/>
          <w:color w:val="FF0000"/>
          <w:szCs w:val="21"/>
        </w:rPr>
        <w:t>保护性拆、装墙角边不锈钢包边；</w:t>
      </w:r>
      <w:r w:rsidR="003B508B" w:rsidRPr="003B508B">
        <w:rPr>
          <w:rFonts w:ascii="Times New Roman" w:eastAsia="宋体" w:hAnsi="Times New Roman" w:cs="Times New Roman" w:hint="eastAsia"/>
          <w:color w:val="FF0000"/>
          <w:szCs w:val="21"/>
        </w:rPr>
        <w:t>4.</w:t>
      </w:r>
      <w:r w:rsidR="003B508B" w:rsidRPr="003B508B">
        <w:rPr>
          <w:rFonts w:ascii="Times New Roman" w:eastAsia="宋体" w:hAnsi="Times New Roman" w:cs="Times New Roman" w:hint="eastAsia"/>
          <w:color w:val="FF0000"/>
          <w:szCs w:val="21"/>
        </w:rPr>
        <w:t>安装地漏等。</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347DC421"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具有深圳大学</w:t>
      </w:r>
      <w:r w:rsidR="00AD4D1D" w:rsidRPr="00BB451D">
        <w:rPr>
          <w:rFonts w:ascii="Times New Roman" w:eastAsia="宋体" w:hAnsi="Times New Roman" w:cs="Times New Roman"/>
          <w:color w:val="FF0000"/>
          <w:szCs w:val="21"/>
        </w:rPr>
        <w:t>2020</w:t>
      </w:r>
      <w:r w:rsidR="00AD4D1D" w:rsidRPr="00BB451D">
        <w:rPr>
          <w:rFonts w:ascii="Times New Roman" w:eastAsia="宋体" w:hAnsi="Times New Roman" w:cs="Times New Roman"/>
          <w:color w:val="FF0000"/>
          <w:szCs w:val="21"/>
        </w:rPr>
        <w:t>年校内工程预选供应商资格</w:t>
      </w:r>
      <w:r w:rsidR="000A7EE3" w:rsidRPr="00BB451D">
        <w:rPr>
          <w:rFonts w:ascii="Times New Roman" w:eastAsia="宋体" w:hAnsi="Times New Roman" w:cs="Times New Roman"/>
          <w:color w:val="FF0000"/>
          <w:szCs w:val="21"/>
        </w:rPr>
        <w:t>A</w:t>
      </w:r>
      <w:r w:rsidR="000A7EE3" w:rsidRPr="00BB451D">
        <w:rPr>
          <w:rFonts w:ascii="Times New Roman" w:eastAsia="宋体" w:hAnsi="Times New Roman" w:cs="Times New Roman"/>
          <w:color w:val="FF0000"/>
          <w:szCs w:val="21"/>
        </w:rPr>
        <w:t>类或</w:t>
      </w:r>
      <w:r w:rsidR="000A7EE3" w:rsidRPr="00BB451D">
        <w:rPr>
          <w:rFonts w:ascii="Times New Roman" w:eastAsia="宋体" w:hAnsi="Times New Roman" w:cs="Times New Roman"/>
          <w:color w:val="FF0000"/>
          <w:szCs w:val="21"/>
        </w:rPr>
        <w:t>B</w:t>
      </w:r>
      <w:r w:rsidR="000A7EE3" w:rsidRPr="00BB451D">
        <w:rPr>
          <w:rFonts w:ascii="Times New Roman" w:eastAsia="宋体" w:hAnsi="Times New Roman" w:cs="Times New Roman"/>
          <w:color w:val="FF0000"/>
          <w:szCs w:val="21"/>
        </w:rPr>
        <w:t>类资格的施工企业</w:t>
      </w:r>
      <w:r w:rsidR="003B508B">
        <w:rPr>
          <w:rFonts w:ascii="Times New Roman" w:eastAsia="宋体" w:hAnsi="Times New Roman" w:cs="Times New Roman" w:hint="eastAsia"/>
          <w:color w:val="FF0000"/>
          <w:szCs w:val="21"/>
        </w:rPr>
        <w:t>，</w:t>
      </w:r>
      <w:r w:rsidR="003B508B">
        <w:rPr>
          <w:rFonts w:ascii="Times New Roman" w:eastAsia="宋体" w:hAnsi="Times New Roman" w:cs="Times New Roman"/>
          <w:color w:val="FF0000"/>
          <w:szCs w:val="21"/>
        </w:rPr>
        <w:t>且具有</w:t>
      </w:r>
      <w:r w:rsidR="003B508B" w:rsidRPr="003B508B">
        <w:rPr>
          <w:rFonts w:ascii="Times New Roman" w:eastAsia="宋体" w:hAnsi="Times New Roman" w:cs="Times New Roman" w:hint="eastAsia"/>
          <w:color w:val="FF0000"/>
          <w:szCs w:val="21"/>
        </w:rPr>
        <w:t>建筑装修装饰工程专业承包二级及以上资质的施工企业</w:t>
      </w:r>
      <w:r w:rsidR="00273B27" w:rsidRPr="00BB451D">
        <w:rPr>
          <w:rFonts w:ascii="Times New Roman" w:eastAsia="宋体" w:hAnsi="Times New Roman" w:cs="Times New Roman"/>
          <w:color w:val="FF0000"/>
          <w:szCs w:val="21"/>
        </w:rPr>
        <w:t>。</w:t>
      </w:r>
    </w:p>
    <w:p w14:paraId="0CB8EFBB" w14:textId="557DBE3B"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B362FE">
        <w:rPr>
          <w:rFonts w:ascii="Times New Roman" w:eastAsia="宋体" w:hAnsi="Times New Roman" w:cs="Times New Roman"/>
          <w:color w:val="FF0000"/>
          <w:szCs w:val="21"/>
        </w:rPr>
        <w:t>09</w:t>
      </w:r>
      <w:r w:rsidRPr="00BB451D">
        <w:rPr>
          <w:rFonts w:ascii="Times New Roman" w:eastAsia="宋体" w:hAnsi="Times New Roman" w:cs="Times New Roman"/>
          <w:color w:val="FF0000"/>
          <w:szCs w:val="21"/>
        </w:rPr>
        <w:t>月</w:t>
      </w:r>
      <w:r w:rsidR="00B362FE">
        <w:rPr>
          <w:rFonts w:ascii="Times New Roman" w:eastAsia="宋体" w:hAnsi="Times New Roman" w:cs="Times New Roman"/>
          <w:color w:val="FF0000"/>
          <w:szCs w:val="21"/>
        </w:rPr>
        <w:t>28</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B362FE">
        <w:rPr>
          <w:rFonts w:ascii="Times New Roman" w:eastAsia="宋体" w:hAnsi="Times New Roman" w:cs="Times New Roman"/>
          <w:color w:val="FF0000"/>
          <w:szCs w:val="21"/>
        </w:rPr>
        <w:t>10</w:t>
      </w:r>
      <w:r w:rsidRPr="00BB451D">
        <w:rPr>
          <w:rFonts w:ascii="Times New Roman" w:eastAsia="宋体" w:hAnsi="Times New Roman" w:cs="Times New Roman"/>
          <w:color w:val="FF0000"/>
          <w:szCs w:val="21"/>
        </w:rPr>
        <w:t>月</w:t>
      </w:r>
      <w:r w:rsidR="00B362FE">
        <w:rPr>
          <w:rFonts w:ascii="Times New Roman" w:eastAsia="宋体" w:hAnsi="Times New Roman" w:cs="Times New Roman"/>
          <w:color w:val="FF0000"/>
          <w:szCs w:val="21"/>
        </w:rPr>
        <w:t>14</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3B508B" w:rsidRPr="003B508B">
        <w:rPr>
          <w:rFonts w:ascii="Times New Roman" w:eastAsia="宋体" w:hAnsi="Times New Roman" w:cs="Times New Roman"/>
          <w:color w:val="FF0000"/>
          <w:szCs w:val="21"/>
        </w:rPr>
        <w:t>134,117.00</w:t>
      </w:r>
      <w:r w:rsidR="003F3A04" w:rsidRPr="00BB451D">
        <w:rPr>
          <w:rFonts w:ascii="Times New Roman" w:eastAsia="宋体" w:hAnsi="Times New Roman" w:cs="Times New Roman"/>
          <w:color w:val="FF0000"/>
          <w:szCs w:val="21"/>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77777777"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7BA25542"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B362FE">
        <w:rPr>
          <w:rFonts w:ascii="Times New Roman" w:eastAsia="宋体" w:hAnsi="Times New Roman" w:cs="Times New Roman"/>
          <w:color w:val="000000"/>
          <w:szCs w:val="21"/>
        </w:rPr>
        <w:t>10</w:t>
      </w:r>
      <w:r w:rsidRPr="00BB451D">
        <w:rPr>
          <w:rFonts w:ascii="Times New Roman" w:eastAsia="宋体" w:hAnsi="Times New Roman" w:cs="Times New Roman"/>
          <w:color w:val="000000"/>
          <w:szCs w:val="21"/>
        </w:rPr>
        <w:t>月</w:t>
      </w:r>
      <w:r w:rsidR="00B362FE">
        <w:rPr>
          <w:rFonts w:ascii="Times New Roman" w:eastAsia="宋体" w:hAnsi="Times New Roman" w:cs="Times New Roman"/>
          <w:color w:val="000000"/>
          <w:szCs w:val="21"/>
        </w:rPr>
        <w:t>12</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FD4BC9">
        <w:rPr>
          <w:rFonts w:ascii="Times New Roman" w:eastAsia="宋体" w:hAnsi="Times New Roman" w:cs="Times New Roman" w:hint="eastAsia"/>
          <w:color w:val="000000"/>
          <w:szCs w:val="21"/>
        </w:rPr>
        <w:t>苏工</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FD4BC9" w:rsidRPr="00FD4BC9">
        <w:rPr>
          <w:rFonts w:ascii="Times New Roman" w:eastAsia="宋体" w:hAnsi="Times New Roman" w:cs="Times New Roman"/>
          <w:color w:val="000000"/>
          <w:szCs w:val="21"/>
        </w:rPr>
        <w:t>26537619</w:t>
      </w:r>
      <w:r w:rsidRPr="00BB451D">
        <w:rPr>
          <w:rFonts w:ascii="Times New Roman" w:eastAsia="宋体" w:hAnsi="Times New Roman" w:cs="Times New Roman"/>
          <w:color w:val="000000"/>
          <w:szCs w:val="21"/>
        </w:rPr>
        <w:t>。供应商如</w:t>
      </w:r>
      <w:proofErr w:type="gramStart"/>
      <w:r w:rsidRPr="00BB451D">
        <w:rPr>
          <w:rFonts w:ascii="Times New Roman" w:eastAsia="宋体" w:hAnsi="Times New Roman" w:cs="Times New Roman"/>
          <w:color w:val="000000"/>
          <w:szCs w:val="21"/>
        </w:rPr>
        <w:t>需前往踏勘请</w:t>
      </w:r>
      <w:proofErr w:type="gramEnd"/>
      <w:r w:rsidRPr="00BB451D">
        <w:rPr>
          <w:rFonts w:ascii="Times New Roman" w:eastAsia="宋体" w:hAnsi="Times New Roman" w:cs="Times New Roman"/>
          <w:color w:val="000000"/>
          <w:szCs w:val="21"/>
        </w:rPr>
        <w:t>于</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B362FE">
        <w:rPr>
          <w:rFonts w:ascii="Times New Roman" w:eastAsia="宋体" w:hAnsi="Times New Roman" w:cs="Times New Roman"/>
          <w:color w:val="000000"/>
          <w:szCs w:val="21"/>
        </w:rPr>
        <w:t>10</w:t>
      </w:r>
      <w:r w:rsidRPr="00BB451D">
        <w:rPr>
          <w:rFonts w:ascii="Times New Roman" w:eastAsia="宋体" w:hAnsi="Times New Roman" w:cs="Times New Roman"/>
          <w:color w:val="000000"/>
          <w:szCs w:val="21"/>
        </w:rPr>
        <w:t>月</w:t>
      </w:r>
      <w:r w:rsidR="00B362FE">
        <w:rPr>
          <w:rFonts w:ascii="Times New Roman" w:eastAsia="宋体" w:hAnsi="Times New Roman" w:cs="Times New Roman"/>
          <w:color w:val="000000"/>
          <w:szCs w:val="21"/>
        </w:rPr>
        <w:t>10</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proofErr w:type="gramStart"/>
      <w:r w:rsidRPr="00BB451D">
        <w:rPr>
          <w:rFonts w:ascii="Times New Roman" w:eastAsia="宋体" w:hAnsi="Times New Roman" w:cs="Times New Roman"/>
          <w:color w:val="000000"/>
          <w:szCs w:val="21"/>
        </w:rPr>
        <w:t>前联系</w:t>
      </w:r>
      <w:r w:rsidR="00B362FE" w:rsidRPr="00B362FE">
        <w:rPr>
          <w:rFonts w:ascii="Times New Roman" w:eastAsia="宋体" w:hAnsi="Times New Roman" w:cs="Times New Roman" w:hint="eastAsia"/>
          <w:color w:val="000000"/>
          <w:szCs w:val="21"/>
        </w:rPr>
        <w:t>苏</w:t>
      </w:r>
      <w:proofErr w:type="gramEnd"/>
      <w:r w:rsidR="00B362FE" w:rsidRPr="00B362FE">
        <w:rPr>
          <w:rFonts w:ascii="Times New Roman" w:eastAsia="宋体" w:hAnsi="Times New Roman" w:cs="Times New Roman" w:hint="eastAsia"/>
          <w:color w:val="000000"/>
          <w:szCs w:val="21"/>
        </w:rPr>
        <w:t>工</w:t>
      </w:r>
      <w:r w:rsidRPr="00BB451D">
        <w:rPr>
          <w:rFonts w:ascii="Times New Roman" w:eastAsia="宋体" w:hAnsi="Times New Roman" w:cs="Times New Roman"/>
          <w:color w:val="000000"/>
          <w:szCs w:val="21"/>
        </w:rPr>
        <w:t>登记预约入校事宜。逾期登记将可能导致预约失败。</w:t>
      </w:r>
    </w:p>
    <w:p w14:paraId="49F750DB" w14:textId="25645C2F"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2020</w:t>
      </w:r>
      <w:r w:rsidR="00BB451D" w:rsidRPr="00BB451D">
        <w:rPr>
          <w:rFonts w:ascii="Times New Roman" w:eastAsia="宋体" w:hAnsi="Times New Roman" w:cs="Times New Roman"/>
          <w:color w:val="FF0000"/>
          <w:kern w:val="0"/>
          <w:szCs w:val="21"/>
        </w:rPr>
        <w:t>年</w:t>
      </w:r>
      <w:r w:rsidR="00B362FE">
        <w:rPr>
          <w:rFonts w:ascii="Times New Roman" w:eastAsia="宋体" w:hAnsi="Times New Roman" w:cs="Times New Roman"/>
          <w:color w:val="FF0000"/>
          <w:kern w:val="0"/>
          <w:szCs w:val="21"/>
        </w:rPr>
        <w:t>10</w:t>
      </w:r>
      <w:r w:rsidR="00BB451D" w:rsidRPr="00BB451D">
        <w:rPr>
          <w:rFonts w:ascii="Times New Roman" w:eastAsia="宋体" w:hAnsi="Times New Roman" w:cs="Times New Roman"/>
          <w:color w:val="FF0000"/>
          <w:kern w:val="0"/>
          <w:szCs w:val="21"/>
        </w:rPr>
        <w:t>月</w:t>
      </w:r>
      <w:r w:rsidR="00B362FE">
        <w:rPr>
          <w:rFonts w:ascii="Times New Roman" w:eastAsia="宋体" w:hAnsi="Times New Roman" w:cs="Times New Roman"/>
          <w:color w:val="FF0000"/>
          <w:kern w:val="0"/>
          <w:szCs w:val="21"/>
        </w:rPr>
        <w:t>15</w:t>
      </w:r>
      <w:r w:rsidR="00BB451D" w:rsidRPr="00BB451D">
        <w:rPr>
          <w:rFonts w:ascii="Times New Roman" w:eastAsia="宋体" w:hAnsi="Times New Roman" w:cs="Times New Roman"/>
          <w:color w:val="FF0000"/>
          <w:kern w:val="0"/>
          <w:szCs w:val="21"/>
        </w:rPr>
        <w:t>日</w:t>
      </w:r>
      <w:r w:rsidR="00BB451D" w:rsidRPr="00BB451D">
        <w:rPr>
          <w:rFonts w:ascii="Times New Roman" w:eastAsia="宋体" w:hAnsi="Times New Roman" w:cs="Times New Roman"/>
          <w:color w:val="222222"/>
          <w:kern w:val="0"/>
          <w:szCs w:val="21"/>
        </w:rPr>
        <w:t> </w:t>
      </w:r>
      <w:r w:rsidR="00B362FE">
        <w:rPr>
          <w:rFonts w:ascii="Times New Roman" w:eastAsia="宋体" w:hAnsi="Times New Roman" w:cs="Times New Roman"/>
          <w:b/>
          <w:bCs/>
          <w:color w:val="FF0000"/>
          <w:kern w:val="0"/>
          <w:szCs w:val="21"/>
        </w:rPr>
        <w:t>14</w:t>
      </w:r>
      <w:r w:rsidR="00BB451D" w:rsidRPr="00BB451D">
        <w:rPr>
          <w:rFonts w:ascii="Times New Roman" w:eastAsia="宋体" w:hAnsi="Times New Roman" w:cs="Times New Roman"/>
          <w:b/>
          <w:bCs/>
          <w:color w:val="FF0000"/>
          <w:kern w:val="0"/>
          <w:szCs w:val="21"/>
        </w:rPr>
        <w:t>：</w:t>
      </w:r>
      <w:r w:rsidR="00B362FE">
        <w:rPr>
          <w:rFonts w:ascii="Times New Roman" w:eastAsia="宋体" w:hAnsi="Times New Roman" w:cs="Times New Roman"/>
          <w:b/>
          <w:bCs/>
          <w:color w:val="FF0000"/>
          <w:kern w:val="0"/>
          <w:szCs w:val="21"/>
        </w:rPr>
        <w:t>3</w:t>
      </w:r>
      <w:r w:rsidR="00BB451D" w:rsidRPr="00BB451D">
        <w:rPr>
          <w:rFonts w:ascii="Times New Roman" w:eastAsia="宋体" w:hAnsi="Times New Roman" w:cs="Times New Roman"/>
          <w:b/>
          <w:bCs/>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lastRenderedPageBreak/>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67F2F28B"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20</w:t>
      </w:r>
      <w:r w:rsidR="00371535" w:rsidRPr="00BB451D">
        <w:rPr>
          <w:rFonts w:ascii="Times New Roman" w:eastAsia="宋体" w:hAnsi="Times New Roman" w:cs="Times New Roman"/>
          <w:color w:val="FF0000"/>
          <w:kern w:val="0"/>
          <w:szCs w:val="21"/>
        </w:rPr>
        <w:t>年</w:t>
      </w:r>
      <w:r w:rsidR="00B362FE" w:rsidRPr="00B362FE">
        <w:rPr>
          <w:rFonts w:ascii="Times New Roman" w:eastAsia="宋体" w:hAnsi="Times New Roman" w:cs="Times New Roman" w:hint="eastAsia"/>
          <w:color w:val="FF0000"/>
          <w:kern w:val="0"/>
          <w:szCs w:val="21"/>
        </w:rPr>
        <w:t>10</w:t>
      </w:r>
      <w:r w:rsidR="00B362FE" w:rsidRPr="00B362FE">
        <w:rPr>
          <w:rFonts w:ascii="Times New Roman" w:eastAsia="宋体" w:hAnsi="Times New Roman" w:cs="Times New Roman" w:hint="eastAsia"/>
          <w:color w:val="FF0000"/>
          <w:kern w:val="0"/>
          <w:szCs w:val="21"/>
        </w:rPr>
        <w:t>月</w:t>
      </w:r>
      <w:r w:rsidR="00B362FE" w:rsidRPr="00B362FE">
        <w:rPr>
          <w:rFonts w:ascii="Times New Roman" w:eastAsia="宋体" w:hAnsi="Times New Roman" w:cs="Times New Roman" w:hint="eastAsia"/>
          <w:color w:val="FF0000"/>
          <w:kern w:val="0"/>
          <w:szCs w:val="21"/>
        </w:rPr>
        <w:t>15</w:t>
      </w:r>
      <w:r w:rsidR="00B362FE" w:rsidRPr="00B362FE">
        <w:rPr>
          <w:rFonts w:ascii="Times New Roman" w:eastAsia="宋体" w:hAnsi="Times New Roman" w:cs="Times New Roman" w:hint="eastAsia"/>
          <w:color w:val="FF0000"/>
          <w:kern w:val="0"/>
          <w:szCs w:val="21"/>
        </w:rPr>
        <w:t>日</w:t>
      </w:r>
      <w:r w:rsidR="00756151" w:rsidRPr="00BB451D">
        <w:rPr>
          <w:rFonts w:ascii="Times New Roman" w:eastAsia="宋体" w:hAnsi="Times New Roman" w:cs="Times New Roman"/>
          <w:color w:val="FF0000"/>
          <w:kern w:val="0"/>
          <w:szCs w:val="21"/>
        </w:rPr>
        <w:t>（星期</w:t>
      </w:r>
      <w:r w:rsidR="00B362FE">
        <w:rPr>
          <w:rFonts w:ascii="Times New Roman" w:eastAsia="宋体" w:hAnsi="Times New Roman" w:cs="Times New Roman" w:hint="eastAsia"/>
          <w:color w:val="FF0000"/>
          <w:kern w:val="0"/>
          <w:szCs w:val="21"/>
        </w:rPr>
        <w:t>四</w:t>
      </w:r>
      <w:r w:rsidR="00756151" w:rsidRPr="00BB451D">
        <w:rPr>
          <w:rFonts w:ascii="Times New Roman" w:eastAsia="宋体" w:hAnsi="Times New Roman" w:cs="Times New Roman"/>
          <w:color w:val="FF0000"/>
          <w:kern w:val="0"/>
          <w:szCs w:val="21"/>
        </w:rPr>
        <w:t>）</w:t>
      </w:r>
      <w:r w:rsidR="00B362FE">
        <w:rPr>
          <w:rFonts w:ascii="Times New Roman" w:eastAsia="宋体" w:hAnsi="Times New Roman" w:cs="Times New Roman"/>
          <w:color w:val="FF0000"/>
          <w:kern w:val="0"/>
          <w:szCs w:val="21"/>
        </w:rPr>
        <w:t>14</w:t>
      </w:r>
      <w:r w:rsidR="00756151" w:rsidRPr="00BB451D">
        <w:rPr>
          <w:rFonts w:ascii="Times New Roman" w:eastAsia="宋体" w:hAnsi="Times New Roman" w:cs="Times New Roman"/>
          <w:color w:val="FF0000"/>
          <w:kern w:val="0"/>
          <w:szCs w:val="21"/>
        </w:rPr>
        <w:t>:30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0FF5E3BD"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具有深圳大学2020年校内工程预选供应商资格A类或B类资格的施工企业，且具有建筑装修装饰工程专业承包二级及以上资质的施工企业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C66915C" w14:textId="77777777" w:rsidR="00681D11" w:rsidRDefault="00681D11" w:rsidP="00681D11">
      <w:pPr>
        <w:spacing w:beforeLines="50" w:before="156"/>
        <w:ind w:firstLine="480"/>
        <w:jc w:val="left"/>
        <w:rPr>
          <w:rFonts w:ascii="仿宋" w:eastAsia="仿宋"/>
          <w:color w:val="000000"/>
          <w:sz w:val="24"/>
        </w:rPr>
      </w:pP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005A214E" w14:textId="77777777" w:rsidR="00681D11" w:rsidRDefault="00681D11" w:rsidP="00681D11">
      <w:pPr>
        <w:spacing w:beforeLines="50" w:before="156"/>
        <w:ind w:firstLine="480"/>
        <w:jc w:val="left"/>
        <w:rPr>
          <w:rFonts w:ascii="仿宋" w:eastAsia="仿宋"/>
          <w:color w:val="000000"/>
          <w:sz w:val="24"/>
        </w:rPr>
      </w:pPr>
    </w:p>
    <w:p w14:paraId="3E179A2A" w14:textId="2ED68D44" w:rsid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8、由于本工程施工场地在正常教学场所，场地特殊需做好</w:t>
      </w:r>
      <w:proofErr w:type="gramStart"/>
      <w:r w:rsidRPr="00681D11">
        <w:rPr>
          <w:rFonts w:ascii="仿宋" w:eastAsia="仿宋" w:hint="eastAsia"/>
          <w:color w:val="000000"/>
          <w:sz w:val="24"/>
        </w:rPr>
        <w:t>围蔽及夜间</w:t>
      </w:r>
      <w:proofErr w:type="gramEnd"/>
      <w:r w:rsidRPr="00681D11">
        <w:rPr>
          <w:rFonts w:ascii="仿宋" w:eastAsia="仿宋" w:hint="eastAsia"/>
          <w:color w:val="000000"/>
          <w:sz w:val="24"/>
        </w:rPr>
        <w:t>施工，</w:t>
      </w:r>
      <w:r w:rsidR="008C5DBB">
        <w:rPr>
          <w:rFonts w:ascii="仿宋" w:eastAsia="仿宋" w:hint="eastAsia"/>
          <w:color w:val="000000"/>
          <w:sz w:val="24"/>
        </w:rPr>
        <w:t>确保周边环境卫生及设施安全</w:t>
      </w:r>
      <w:r w:rsidRPr="00681D11">
        <w:rPr>
          <w:rFonts w:ascii="仿宋" w:eastAsia="仿宋" w:hint="eastAsia"/>
          <w:color w:val="000000"/>
          <w:sz w:val="24"/>
        </w:rPr>
        <w:t>。</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36D83044" w14:textId="6FEAE2AF"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2、</w:t>
      </w:r>
      <w:r w:rsidR="0065672C">
        <w:rPr>
          <w:rFonts w:ascii="仿宋" w:eastAsia="仿宋" w:hint="eastAsia"/>
          <w:color w:val="000000"/>
          <w:sz w:val="24"/>
        </w:rPr>
        <w:t>本工程不支付预付款，当工程施工完成50%时，甲方按合同价款支付30%给乙方，当工程完成通过验收并提交结算资料后，甲方再按合同价款付30%给乙方，余款待工程结算审核完毕后，提交保修款（3%）后一次性付清。</w:t>
      </w:r>
    </w:p>
    <w:p w14:paraId="4FA9C13F" w14:textId="77777777"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sidRPr="002D6089">
        <w:rPr>
          <w:rFonts w:ascii="仿宋" w:eastAsia="仿宋" w:hint="eastAsia"/>
          <w:color w:val="000000"/>
          <w:sz w:val="24"/>
        </w:rPr>
        <w:br/>
      </w:r>
    </w:p>
    <w:p w14:paraId="5E59BB5C" w14:textId="3E6776B6"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4、 乙方必须保证不出现与本项目有关的任何形式的闹事，否则每发生一次，罚款10000元人民币，罚金从合同总价款中直接扣除。</w:t>
      </w:r>
    </w:p>
    <w:p w14:paraId="22420261" w14:textId="77777777" w:rsidR="002D6089" w:rsidRDefault="002D6089" w:rsidP="00946AE1">
      <w:pPr>
        <w:spacing w:beforeLines="50" w:before="156"/>
        <w:jc w:val="left"/>
        <w:rPr>
          <w:rFonts w:ascii="仿宋" w:eastAsia="仿宋"/>
          <w:color w:val="000000"/>
          <w:sz w:val="24"/>
        </w:rPr>
      </w:pPr>
    </w:p>
    <w:p w14:paraId="0F7FBFF9" w14:textId="16908409" w:rsidR="00AB7628" w:rsidRPr="0065672C" w:rsidRDefault="002D6089" w:rsidP="002D6089">
      <w:pPr>
        <w:spacing w:beforeLines="50" w:before="156"/>
        <w:ind w:firstLineChars="200" w:firstLine="480"/>
        <w:jc w:val="left"/>
        <w:rPr>
          <w:rFonts w:ascii="仿宋" w:eastAsia="仿宋"/>
          <w:color w:val="000000"/>
          <w:sz w:val="24"/>
        </w:rPr>
      </w:pPr>
      <w:r>
        <w:rPr>
          <w:rFonts w:ascii="仿宋" w:eastAsia="仿宋"/>
          <w:color w:val="000000"/>
          <w:sz w:val="24"/>
        </w:rPr>
        <w:t>5</w:t>
      </w:r>
      <w:r w:rsidR="00AB7628">
        <w:rPr>
          <w:rFonts w:ascii="仿宋" w:eastAsia="仿宋" w:hint="eastAsia"/>
          <w:color w:val="000000"/>
          <w:sz w:val="24"/>
        </w:rPr>
        <w:t>、</w:t>
      </w:r>
      <w:r w:rsidR="0065672C">
        <w:rPr>
          <w:rFonts w:ascii="仿宋" w:eastAsia="仿宋" w:hint="eastAsia"/>
          <w:color w:val="000000"/>
          <w:sz w:val="24"/>
        </w:rPr>
        <w:t>工程竣工并验收合格后，施工方必须严格按审计部门要求编制、装订结算竣工资料，工程结算书经项目负责人初审后提交学校审计部门审核。</w:t>
      </w:r>
    </w:p>
    <w:p w14:paraId="32F46D9A" w14:textId="5D93D97D" w:rsidR="00AB7628" w:rsidRDefault="002D6089" w:rsidP="00946AE1">
      <w:pPr>
        <w:spacing w:beforeLines="50" w:before="156"/>
        <w:ind w:firstLine="480"/>
        <w:jc w:val="left"/>
        <w:rPr>
          <w:rFonts w:ascii="仿宋" w:eastAsia="仿宋"/>
          <w:color w:val="000000"/>
          <w:sz w:val="24"/>
        </w:rPr>
      </w:pPr>
      <w:r>
        <w:rPr>
          <w:rFonts w:ascii="仿宋" w:eastAsia="仿宋"/>
          <w:color w:val="000000"/>
          <w:sz w:val="24"/>
        </w:rPr>
        <w:t>6</w:t>
      </w:r>
      <w:r w:rsidR="00AB7628">
        <w:rPr>
          <w:rFonts w:ascii="仿宋" w:eastAsia="仿宋" w:hint="eastAsia"/>
          <w:color w:val="000000"/>
          <w:sz w:val="24"/>
        </w:rPr>
        <w:t>、结算时提交保修金后一次性付清，保修期按“合同”相关条款另行约定，保修期内施工方须严格按保修条款进行保修，否则建设方有权从保修金中</w:t>
      </w:r>
      <w:r w:rsidR="00AB7628">
        <w:rPr>
          <w:rFonts w:ascii="仿宋" w:eastAsia="仿宋" w:hint="eastAsia"/>
          <w:color w:val="000000"/>
          <w:sz w:val="24"/>
        </w:rPr>
        <w:lastRenderedPageBreak/>
        <w:t>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1" w:name="【补充条款】"/>
      <w:r w:rsidRPr="00AD4D1D">
        <w:rPr>
          <w:rFonts w:ascii="Times New Roman" w:eastAsia="宋体" w:hAnsi="Times New Roman" w:cs="Times New Roman"/>
          <w:color w:val="FF0000"/>
          <w:kern w:val="0"/>
          <w:szCs w:val="21"/>
        </w:rPr>
        <w:t>【补充条款】</w:t>
      </w:r>
      <w:bookmarkEnd w:id="1"/>
    </w:p>
    <w:p w14:paraId="620A0E74" w14:textId="77777777" w:rsidR="0065672C" w:rsidRDefault="0065672C" w:rsidP="0065672C">
      <w:pPr>
        <w:numPr>
          <w:ilvl w:val="0"/>
          <w:numId w:val="5"/>
        </w:numPr>
        <w:spacing w:line="320" w:lineRule="exact"/>
        <w:rPr>
          <w:rFonts w:ascii="宋体" w:hAnsi="宋体"/>
          <w:bCs/>
          <w:szCs w:val="21"/>
        </w:rPr>
      </w:pPr>
      <w:r>
        <w:rPr>
          <w:rFonts w:ascii="宋体" w:hAnsi="宋体" w:hint="eastAsia"/>
          <w:bCs/>
          <w:szCs w:val="21"/>
        </w:rPr>
        <w:t>本工程不支付预付款，当工程施工完成50%时，甲方按合同价款支付30%给乙方，当工程完成通过验收并提交结算资料后，甲方再按合同价款付30%给乙方，余款待工程</w:t>
      </w:r>
      <w:r>
        <w:rPr>
          <w:rFonts w:ascii="宋体" w:hAnsi="宋体" w:hint="eastAsia"/>
          <w:bCs/>
          <w:color w:val="FF0000"/>
          <w:szCs w:val="21"/>
        </w:rPr>
        <w:t>结算审核</w:t>
      </w:r>
      <w:r>
        <w:rPr>
          <w:rFonts w:ascii="宋体" w:hAnsi="宋体" w:hint="eastAsia"/>
          <w:bCs/>
          <w:szCs w:val="21"/>
        </w:rPr>
        <w:t>完毕后，提交保修款（3%）后一次性付清。</w:t>
      </w:r>
    </w:p>
    <w:p w14:paraId="36D95521" w14:textId="77777777" w:rsidR="0065672C" w:rsidRDefault="0065672C" w:rsidP="0065672C">
      <w:pPr>
        <w:numPr>
          <w:ilvl w:val="0"/>
          <w:numId w:val="6"/>
        </w:numPr>
        <w:spacing w:line="320" w:lineRule="exact"/>
        <w:ind w:left="720" w:hanging="720"/>
        <w:rPr>
          <w:szCs w:val="21"/>
        </w:rPr>
      </w:pPr>
      <w:r>
        <w:rPr>
          <w:rFonts w:hint="eastAsia"/>
          <w:szCs w:val="21"/>
        </w:rPr>
        <w:t xml:space="preserve"> </w:t>
      </w:r>
      <w:r>
        <w:rPr>
          <w:rFonts w:hint="eastAsia"/>
          <w:szCs w:val="21"/>
        </w:rPr>
        <w:t>全部工程造价按下列约定计算：</w:t>
      </w:r>
    </w:p>
    <w:p w14:paraId="4AA3966C" w14:textId="77777777" w:rsidR="0065672C" w:rsidRDefault="0065672C" w:rsidP="0065672C">
      <w:pPr>
        <w:numPr>
          <w:ilvl w:val="0"/>
          <w:numId w:val="7"/>
        </w:numPr>
        <w:spacing w:line="320" w:lineRule="exact"/>
        <w:rPr>
          <w:szCs w:val="21"/>
        </w:rPr>
      </w:pPr>
      <w:r>
        <w:rPr>
          <w:rFonts w:hint="eastAsia"/>
          <w:szCs w:val="21"/>
        </w:rPr>
        <w:t>工程量以招标文件中的工程量清单为准，如有增减，以甲、乙方及监理三方共同现场签证为准。</w:t>
      </w:r>
    </w:p>
    <w:p w14:paraId="00CE995C" w14:textId="77777777" w:rsidR="0065672C" w:rsidRDefault="0065672C" w:rsidP="0065672C">
      <w:pPr>
        <w:numPr>
          <w:ilvl w:val="0"/>
          <w:numId w:val="7"/>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rPr>
        <w:t>年</w:t>
      </w:r>
      <w:r>
        <w:rPr>
          <w:rFonts w:hint="eastAsia"/>
          <w:color w:val="FF0000"/>
          <w:szCs w:val="21"/>
          <w:u w:val="single"/>
        </w:rPr>
        <w:t xml:space="preserve">06 </w:t>
      </w:r>
      <w:r>
        <w:rPr>
          <w:rFonts w:hint="eastAsia"/>
          <w:szCs w:val="21"/>
          <w:u w:val="single"/>
        </w:rPr>
        <w:t xml:space="preserve">   </w:t>
      </w:r>
      <w:r>
        <w:rPr>
          <w:rFonts w:hint="eastAsia"/>
          <w:szCs w:val="21"/>
        </w:rPr>
        <w:t xml:space="preserve"> </w:t>
      </w:r>
      <w:r>
        <w:rPr>
          <w:rFonts w:hint="eastAsia"/>
          <w:szCs w:val="21"/>
        </w:rPr>
        <w:t>期</w:t>
      </w:r>
      <w:proofErr w:type="gramStart"/>
      <w:r>
        <w:rPr>
          <w:rFonts w:hint="eastAsia"/>
          <w:szCs w:val="21"/>
        </w:rPr>
        <w:t>定额价</w:t>
      </w:r>
      <w:proofErr w:type="gramEnd"/>
      <w:r>
        <w:rPr>
          <w:rFonts w:hint="eastAsia"/>
          <w:szCs w:val="21"/>
        </w:rPr>
        <w:t>乘以中标人中标价的</w:t>
      </w:r>
      <w:proofErr w:type="gramStart"/>
      <w:r>
        <w:rPr>
          <w:rFonts w:hint="eastAsia"/>
          <w:szCs w:val="21"/>
        </w:rPr>
        <w:t>下浮率</w:t>
      </w:r>
      <w:proofErr w:type="gramEnd"/>
      <w:r>
        <w:rPr>
          <w:rFonts w:hint="eastAsia"/>
          <w:szCs w:val="21"/>
        </w:rPr>
        <w:t>计取；</w:t>
      </w:r>
    </w:p>
    <w:p w14:paraId="10DE1606" w14:textId="77777777" w:rsidR="0065672C" w:rsidRDefault="0065672C" w:rsidP="0065672C">
      <w:pPr>
        <w:numPr>
          <w:ilvl w:val="0"/>
          <w:numId w:val="7"/>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w:t>
      </w:r>
      <w:proofErr w:type="gramStart"/>
      <w:r>
        <w:rPr>
          <w:rFonts w:hint="eastAsia"/>
          <w:szCs w:val="21"/>
        </w:rPr>
        <w:t>下浮率折算</w:t>
      </w:r>
      <w:proofErr w:type="gramEnd"/>
      <w:r>
        <w:rPr>
          <w:rFonts w:hint="eastAsia"/>
          <w:szCs w:val="21"/>
        </w:rPr>
        <w:t>后结算。</w:t>
      </w:r>
    </w:p>
    <w:p w14:paraId="32FF8F1E" w14:textId="77777777" w:rsidR="0065672C" w:rsidRDefault="0065672C" w:rsidP="0065672C">
      <w:pPr>
        <w:numPr>
          <w:ilvl w:val="0"/>
          <w:numId w:val="7"/>
        </w:numPr>
        <w:spacing w:line="320" w:lineRule="exact"/>
        <w:rPr>
          <w:szCs w:val="21"/>
        </w:rPr>
      </w:pPr>
      <w:r>
        <w:rPr>
          <w:rFonts w:hint="eastAsia"/>
          <w:szCs w:val="21"/>
        </w:rPr>
        <w:t>本工程原则上不作增减调整，严格按照招标文件内容和图纸进行施工。施工过程中，</w:t>
      </w:r>
      <w:r>
        <w:rPr>
          <w:rFonts w:hint="eastAsia"/>
          <w:szCs w:val="21"/>
        </w:rPr>
        <w:lastRenderedPageBreak/>
        <w:t>乙方如发现工作内容与招标文件中的工程量清单不符时，应立即停止并通知甲方现场解决，不得任意更改工作项目，在有关部门还没处理完毕之前不能施工，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112233F3" w14:textId="77777777" w:rsidR="0065672C" w:rsidRDefault="0065672C" w:rsidP="0065672C">
      <w:pPr>
        <w:numPr>
          <w:ilvl w:val="0"/>
          <w:numId w:val="7"/>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682FBC64" w14:textId="77777777" w:rsidR="0065672C" w:rsidRDefault="0065672C" w:rsidP="0065672C">
      <w:pPr>
        <w:numPr>
          <w:ilvl w:val="0"/>
          <w:numId w:val="7"/>
        </w:numPr>
        <w:spacing w:line="320" w:lineRule="exact"/>
        <w:rPr>
          <w:szCs w:val="21"/>
        </w:rPr>
      </w:pPr>
      <w:r>
        <w:rPr>
          <w:rFonts w:hint="eastAsia"/>
          <w:szCs w:val="21"/>
        </w:rPr>
        <w:t>施工过程中的会议纪要作为合同附件。</w:t>
      </w:r>
    </w:p>
    <w:p w14:paraId="0A5B38FD" w14:textId="77777777" w:rsidR="0065672C" w:rsidRDefault="0065672C" w:rsidP="0065672C">
      <w:pPr>
        <w:numPr>
          <w:ilvl w:val="0"/>
          <w:numId w:val="6"/>
        </w:numPr>
        <w:spacing w:line="320" w:lineRule="exact"/>
        <w:ind w:left="720" w:hanging="720"/>
        <w:rPr>
          <w:szCs w:val="21"/>
        </w:rPr>
      </w:pPr>
      <w:r>
        <w:rPr>
          <w:rFonts w:hint="eastAsia"/>
          <w:szCs w:val="21"/>
        </w:rPr>
        <w:t xml:space="preserve">  </w:t>
      </w:r>
      <w:r>
        <w:rPr>
          <w:rFonts w:hint="eastAsia"/>
          <w:szCs w:val="21"/>
        </w:rPr>
        <w:t>质量保修的支付：</w:t>
      </w:r>
    </w:p>
    <w:p w14:paraId="68A5E5E0" w14:textId="77777777" w:rsidR="0065672C" w:rsidRDefault="0065672C" w:rsidP="0065672C">
      <w:pPr>
        <w:numPr>
          <w:ilvl w:val="0"/>
          <w:numId w:val="8"/>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3F70A368" w14:textId="77777777" w:rsidR="0065672C" w:rsidRDefault="0065672C" w:rsidP="0065672C">
      <w:pPr>
        <w:numPr>
          <w:ilvl w:val="0"/>
          <w:numId w:val="8"/>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5F39AF3C" w14:textId="77777777" w:rsidR="0065672C" w:rsidRDefault="0065672C" w:rsidP="0065672C">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w:t>
      </w:r>
      <w:proofErr w:type="gramStart"/>
      <w:r>
        <w:rPr>
          <w:rFonts w:ascii="宋体" w:hAnsi="宋体" w:hint="eastAsia"/>
          <w:szCs w:val="21"/>
        </w:rPr>
        <w:t>转帐</w:t>
      </w:r>
      <w:proofErr w:type="gramEnd"/>
      <w:r>
        <w:rPr>
          <w:rFonts w:ascii="宋体" w:hAnsi="宋体" w:hint="eastAsia"/>
          <w:szCs w:val="21"/>
        </w:rPr>
        <w:t>方式转入甲方</w:t>
      </w:r>
      <w:proofErr w:type="gramStart"/>
      <w:r>
        <w:rPr>
          <w:rFonts w:ascii="宋体" w:hAnsi="宋体" w:hint="eastAsia"/>
          <w:szCs w:val="21"/>
        </w:rPr>
        <w:t>帐号</w:t>
      </w:r>
      <w:proofErr w:type="gramEnd"/>
      <w:r>
        <w:rPr>
          <w:rFonts w:ascii="宋体" w:hAnsi="宋体" w:hint="eastAsia"/>
          <w:szCs w:val="21"/>
        </w:rPr>
        <w:t>（不计利息）。</w:t>
      </w:r>
    </w:p>
    <w:p w14:paraId="43048490" w14:textId="77777777" w:rsidR="0065672C" w:rsidRDefault="0065672C" w:rsidP="0065672C">
      <w:pPr>
        <w:numPr>
          <w:ilvl w:val="0"/>
          <w:numId w:val="8"/>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1F5E5424" w14:textId="77777777" w:rsidR="0065672C" w:rsidRDefault="0065672C" w:rsidP="0065672C">
      <w:pPr>
        <w:numPr>
          <w:ilvl w:val="0"/>
          <w:numId w:val="9"/>
        </w:numPr>
        <w:spacing w:line="320" w:lineRule="exact"/>
        <w:rPr>
          <w:rFonts w:ascii="宋体" w:hAnsi="宋体" w:cs="宋体"/>
          <w:szCs w:val="21"/>
        </w:rPr>
      </w:pPr>
      <w:r>
        <w:rPr>
          <w:rFonts w:ascii="宋体" w:hAnsi="宋体" w:cs="宋体" w:hint="eastAsia"/>
          <w:szCs w:val="21"/>
        </w:rPr>
        <w:t xml:space="preserve">  项目管理班组</w:t>
      </w:r>
    </w:p>
    <w:p w14:paraId="00CEBC07" w14:textId="77777777" w:rsidR="0065672C" w:rsidRDefault="0065672C" w:rsidP="0065672C">
      <w:pPr>
        <w:numPr>
          <w:ilvl w:val="0"/>
          <w:numId w:val="10"/>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16100EF2" w14:textId="77777777" w:rsidR="0065672C" w:rsidRDefault="0065672C" w:rsidP="0065672C">
      <w:pPr>
        <w:numPr>
          <w:ilvl w:val="0"/>
          <w:numId w:val="10"/>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011A0873" w14:textId="77777777" w:rsidR="0065672C" w:rsidRDefault="0065672C" w:rsidP="0065672C">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1）施工方不得随意变更项目经理（除非有不可抗力的原因），未经建设方同意变更一次罚款50000元人民币。</w:t>
      </w:r>
    </w:p>
    <w:p w14:paraId="5EC2DB09" w14:textId="77777777" w:rsidR="0065672C" w:rsidRDefault="0065672C" w:rsidP="0065672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7459D3C1" w14:textId="77777777" w:rsidR="0065672C" w:rsidRDefault="0065672C" w:rsidP="0065672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3）未经建设方同意，项目经理缺席工程例会一次，罚款10000元人民币。</w:t>
      </w:r>
    </w:p>
    <w:p w14:paraId="351D7AE4" w14:textId="77777777" w:rsidR="0065672C" w:rsidRDefault="0065672C" w:rsidP="0065672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0000元人民币。</w:t>
      </w:r>
    </w:p>
    <w:p w14:paraId="47004655" w14:textId="77777777" w:rsidR="0065672C" w:rsidRDefault="0065672C" w:rsidP="0065672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70970BFC" w14:textId="77777777" w:rsidR="0065672C" w:rsidRDefault="0065672C" w:rsidP="0065672C">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工程验收合格后，施工方30个工作日内向甲方递送结算资料。如过期未递送结算资料，由此产生的结果由施工方负责。</w:t>
      </w:r>
    </w:p>
    <w:p w14:paraId="6DB3ABF8" w14:textId="77777777" w:rsidR="0065672C" w:rsidRDefault="0065672C" w:rsidP="0065672C">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20D938D0" w14:textId="77777777" w:rsidR="0065672C" w:rsidRDefault="0065672C" w:rsidP="0065672C">
      <w:pPr>
        <w:spacing w:line="320" w:lineRule="exact"/>
        <w:ind w:left="420" w:hangingChars="200" w:hanging="420"/>
        <w:rPr>
          <w:rFonts w:ascii="宋体" w:eastAsia="宋体" w:hAnsi="宋体" w:cs="宋体"/>
          <w:kern w:val="0"/>
          <w:szCs w:val="21"/>
        </w:rPr>
      </w:pPr>
      <w:r>
        <w:rPr>
          <w:rFonts w:hint="eastAsia"/>
          <w:szCs w:val="21"/>
        </w:rPr>
        <w:t>七、</w:t>
      </w:r>
      <w:r>
        <w:rPr>
          <w:rFonts w:hint="eastAsia"/>
          <w:szCs w:val="21"/>
        </w:rPr>
        <w:t xml:space="preserve">   </w:t>
      </w:r>
      <w:r>
        <w:rPr>
          <w:rFonts w:ascii="宋体" w:eastAsia="宋体" w:hAnsi="宋体" w:cs="宋体" w:hint="eastAsia"/>
          <w:kern w:val="0"/>
          <w:szCs w:val="21"/>
        </w:rPr>
        <w:t>施工过程中产生所用的水、电费用由乙方承担。</w:t>
      </w:r>
    </w:p>
    <w:p w14:paraId="7714AB06" w14:textId="486556CF" w:rsidR="003B508B" w:rsidRDefault="0065672C" w:rsidP="0065672C">
      <w:pPr>
        <w:spacing w:line="360" w:lineRule="auto"/>
        <w:rPr>
          <w:szCs w:val="21"/>
        </w:rPr>
      </w:pPr>
      <w:r>
        <w:rPr>
          <w:rFonts w:ascii="宋体" w:eastAsia="宋体" w:hAnsi="宋体" w:cs="宋体" w:hint="eastAsia"/>
          <w:kern w:val="0"/>
          <w:szCs w:val="21"/>
        </w:rPr>
        <w:t xml:space="preserve">八、   </w:t>
      </w:r>
      <w:r>
        <w:rPr>
          <w:rFonts w:hint="eastAsia"/>
          <w:szCs w:val="21"/>
        </w:rPr>
        <w:t>合同文本条款与“补充条款”约定有冲突时，以补充条款为准。</w:t>
      </w:r>
    </w:p>
    <w:p w14:paraId="72C01578" w14:textId="77777777" w:rsidR="0065672C" w:rsidRDefault="0065672C" w:rsidP="0065672C">
      <w:pPr>
        <w:spacing w:line="360" w:lineRule="auto"/>
        <w:rPr>
          <w:szCs w:val="21"/>
        </w:rPr>
      </w:pP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681D11" w14:paraId="197CF6D3" w14:textId="77777777" w:rsidTr="00AE77F5">
        <w:trPr>
          <w:trHeight w:val="439"/>
        </w:trPr>
        <w:tc>
          <w:tcPr>
            <w:tcW w:w="760" w:type="dxa"/>
            <w:vAlign w:val="center"/>
          </w:tcPr>
          <w:p w14:paraId="03C0C22C" w14:textId="77777777" w:rsidR="00681D11" w:rsidRDefault="00681D11" w:rsidP="00AE77F5">
            <w:pPr>
              <w:widowControl/>
              <w:adjustRightInd w:val="0"/>
              <w:snapToGrid w:val="0"/>
              <w:jc w:val="center"/>
              <w:rPr>
                <w:b/>
                <w:bCs/>
                <w:kern w:val="0"/>
                <w:szCs w:val="21"/>
              </w:rPr>
            </w:pPr>
            <w:r>
              <w:rPr>
                <w:b/>
                <w:bCs/>
                <w:kern w:val="0"/>
                <w:szCs w:val="21"/>
              </w:rPr>
              <w:t>序号</w:t>
            </w:r>
          </w:p>
        </w:tc>
        <w:tc>
          <w:tcPr>
            <w:tcW w:w="2820" w:type="dxa"/>
            <w:vAlign w:val="center"/>
          </w:tcPr>
          <w:p w14:paraId="14E5CD7B" w14:textId="77777777" w:rsidR="00681D11" w:rsidRDefault="00681D11" w:rsidP="00AE77F5">
            <w:pPr>
              <w:widowControl/>
              <w:adjustRightInd w:val="0"/>
              <w:snapToGrid w:val="0"/>
              <w:jc w:val="center"/>
              <w:rPr>
                <w:b/>
                <w:bCs/>
                <w:kern w:val="0"/>
                <w:szCs w:val="21"/>
              </w:rPr>
            </w:pPr>
            <w:r>
              <w:rPr>
                <w:b/>
                <w:bCs/>
                <w:kern w:val="0"/>
                <w:szCs w:val="21"/>
              </w:rPr>
              <w:t>名称</w:t>
            </w:r>
          </w:p>
        </w:tc>
        <w:tc>
          <w:tcPr>
            <w:tcW w:w="4402" w:type="dxa"/>
            <w:vAlign w:val="center"/>
          </w:tcPr>
          <w:p w14:paraId="4F08A3B3" w14:textId="77777777" w:rsidR="00681D11" w:rsidRDefault="00681D11" w:rsidP="00AE77F5">
            <w:pPr>
              <w:widowControl/>
              <w:adjustRightInd w:val="0"/>
              <w:snapToGrid w:val="0"/>
              <w:jc w:val="center"/>
              <w:rPr>
                <w:b/>
                <w:bCs/>
                <w:kern w:val="0"/>
                <w:szCs w:val="21"/>
              </w:rPr>
            </w:pPr>
            <w:r>
              <w:rPr>
                <w:b/>
                <w:bCs/>
                <w:kern w:val="0"/>
                <w:szCs w:val="21"/>
              </w:rPr>
              <w:t>推荐材料品牌</w:t>
            </w:r>
          </w:p>
        </w:tc>
      </w:tr>
      <w:tr w:rsidR="003B508B" w14:paraId="76AD814B" w14:textId="77777777" w:rsidTr="00AE77F5">
        <w:trPr>
          <w:trHeight w:val="439"/>
        </w:trPr>
        <w:tc>
          <w:tcPr>
            <w:tcW w:w="760" w:type="dxa"/>
            <w:vAlign w:val="center"/>
          </w:tcPr>
          <w:p w14:paraId="6A15CC99" w14:textId="77777777" w:rsidR="003B508B" w:rsidRDefault="003B508B" w:rsidP="003B508B">
            <w:pPr>
              <w:widowControl/>
              <w:adjustRightInd w:val="0"/>
              <w:snapToGrid w:val="0"/>
              <w:jc w:val="center"/>
            </w:pPr>
            <w:r>
              <w:rPr>
                <w:color w:val="000000"/>
                <w:szCs w:val="21"/>
              </w:rPr>
              <w:t>1</w:t>
            </w:r>
          </w:p>
        </w:tc>
        <w:tc>
          <w:tcPr>
            <w:tcW w:w="2820" w:type="dxa"/>
            <w:vAlign w:val="center"/>
          </w:tcPr>
          <w:p w14:paraId="61570284" w14:textId="7737301C" w:rsidR="003B508B" w:rsidRPr="00916225" w:rsidRDefault="003B508B" w:rsidP="003B508B">
            <w:pPr>
              <w:widowControl/>
              <w:adjustRightInd w:val="0"/>
              <w:snapToGrid w:val="0"/>
              <w:jc w:val="center"/>
              <w:rPr>
                <w:color w:val="000000"/>
                <w:szCs w:val="21"/>
              </w:rPr>
            </w:pPr>
            <w:r w:rsidRPr="008029DD">
              <w:rPr>
                <w:rFonts w:ascii="宋体" w:hint="eastAsia"/>
              </w:rPr>
              <w:t>地砖、墙砖</w:t>
            </w:r>
          </w:p>
        </w:tc>
        <w:tc>
          <w:tcPr>
            <w:tcW w:w="4402" w:type="dxa"/>
            <w:vAlign w:val="center"/>
          </w:tcPr>
          <w:p w14:paraId="6208623C" w14:textId="27E3FF1B" w:rsidR="003B508B" w:rsidRPr="00916225" w:rsidRDefault="003B508B" w:rsidP="003B508B">
            <w:pPr>
              <w:widowControl/>
              <w:adjustRightInd w:val="0"/>
              <w:snapToGrid w:val="0"/>
              <w:jc w:val="center"/>
              <w:rPr>
                <w:color w:val="000000"/>
                <w:szCs w:val="21"/>
              </w:rPr>
            </w:pPr>
            <w:r w:rsidRPr="008029DD">
              <w:rPr>
                <w:rFonts w:hAnsi="Times New Roman" w:hint="eastAsia"/>
              </w:rPr>
              <w:t>鹰牌、冠珠、东鹏、蒙娜丽莎</w:t>
            </w:r>
          </w:p>
        </w:tc>
      </w:tr>
      <w:tr w:rsidR="003B508B" w14:paraId="721FC7A7" w14:textId="77777777" w:rsidTr="00AE77F5">
        <w:trPr>
          <w:trHeight w:val="439"/>
        </w:trPr>
        <w:tc>
          <w:tcPr>
            <w:tcW w:w="760" w:type="dxa"/>
            <w:vAlign w:val="center"/>
          </w:tcPr>
          <w:p w14:paraId="794610DB" w14:textId="77777777" w:rsidR="003B508B" w:rsidRDefault="003B508B" w:rsidP="003B508B">
            <w:pPr>
              <w:widowControl/>
              <w:adjustRightInd w:val="0"/>
              <w:snapToGrid w:val="0"/>
              <w:jc w:val="center"/>
            </w:pPr>
            <w:r>
              <w:rPr>
                <w:color w:val="000000"/>
                <w:szCs w:val="21"/>
              </w:rPr>
              <w:t>2</w:t>
            </w:r>
          </w:p>
        </w:tc>
        <w:tc>
          <w:tcPr>
            <w:tcW w:w="2820" w:type="dxa"/>
            <w:vAlign w:val="center"/>
          </w:tcPr>
          <w:p w14:paraId="10019015" w14:textId="546869B2" w:rsidR="003B508B" w:rsidRPr="00916225" w:rsidRDefault="003B508B" w:rsidP="003B508B">
            <w:pPr>
              <w:widowControl/>
              <w:adjustRightInd w:val="0"/>
              <w:snapToGrid w:val="0"/>
              <w:jc w:val="center"/>
              <w:rPr>
                <w:color w:val="000000"/>
                <w:szCs w:val="21"/>
              </w:rPr>
            </w:pPr>
            <w:r w:rsidRPr="008029DD">
              <w:rPr>
                <w:rFonts w:hAnsi="Times New Roman" w:hint="eastAsia"/>
              </w:rPr>
              <w:t>大理石</w:t>
            </w:r>
          </w:p>
        </w:tc>
        <w:tc>
          <w:tcPr>
            <w:tcW w:w="4402" w:type="dxa"/>
            <w:vAlign w:val="center"/>
          </w:tcPr>
          <w:p w14:paraId="2701261C" w14:textId="0C7CDBE5" w:rsidR="003B508B" w:rsidRPr="00916225" w:rsidRDefault="003B508B" w:rsidP="003B508B">
            <w:pPr>
              <w:widowControl/>
              <w:adjustRightInd w:val="0"/>
              <w:snapToGrid w:val="0"/>
              <w:jc w:val="center"/>
              <w:rPr>
                <w:color w:val="000000"/>
                <w:szCs w:val="21"/>
              </w:rPr>
            </w:pPr>
            <w:r w:rsidRPr="008029DD">
              <w:rPr>
                <w:rFonts w:hAnsi="Times New Roman" w:hint="eastAsia"/>
              </w:rPr>
              <w:t>富云、春光、奥维、东成</w:t>
            </w:r>
          </w:p>
        </w:tc>
      </w:tr>
      <w:tr w:rsidR="003B508B" w14:paraId="3D44CCA2" w14:textId="77777777" w:rsidTr="00AE77F5">
        <w:trPr>
          <w:trHeight w:val="439"/>
        </w:trPr>
        <w:tc>
          <w:tcPr>
            <w:tcW w:w="760" w:type="dxa"/>
            <w:vAlign w:val="center"/>
          </w:tcPr>
          <w:p w14:paraId="483B3672" w14:textId="77777777" w:rsidR="003B508B" w:rsidRDefault="003B508B" w:rsidP="003B508B">
            <w:pPr>
              <w:widowControl/>
              <w:adjustRightInd w:val="0"/>
              <w:snapToGrid w:val="0"/>
              <w:jc w:val="center"/>
              <w:rPr>
                <w:color w:val="000000"/>
                <w:szCs w:val="21"/>
              </w:rPr>
            </w:pPr>
            <w:r>
              <w:rPr>
                <w:color w:val="000000"/>
                <w:szCs w:val="21"/>
              </w:rPr>
              <w:t>3</w:t>
            </w:r>
          </w:p>
        </w:tc>
        <w:tc>
          <w:tcPr>
            <w:tcW w:w="2820" w:type="dxa"/>
            <w:vAlign w:val="center"/>
          </w:tcPr>
          <w:p w14:paraId="22A49918" w14:textId="58D43E69" w:rsidR="003B508B" w:rsidRPr="00916225" w:rsidRDefault="003B508B" w:rsidP="003B508B">
            <w:pPr>
              <w:widowControl/>
              <w:adjustRightInd w:val="0"/>
              <w:snapToGrid w:val="0"/>
              <w:jc w:val="center"/>
              <w:rPr>
                <w:color w:val="000000"/>
                <w:szCs w:val="21"/>
              </w:rPr>
            </w:pPr>
            <w:r w:rsidRPr="008029DD">
              <w:rPr>
                <w:rFonts w:ascii="宋体" w:hint="eastAsia"/>
                <w:szCs w:val="21"/>
              </w:rPr>
              <w:t>洁具</w:t>
            </w:r>
          </w:p>
        </w:tc>
        <w:tc>
          <w:tcPr>
            <w:tcW w:w="4402" w:type="dxa"/>
            <w:vAlign w:val="center"/>
          </w:tcPr>
          <w:p w14:paraId="1F91F3DB" w14:textId="658A9F4D" w:rsidR="003B508B" w:rsidRPr="00916225" w:rsidRDefault="003B508B" w:rsidP="003B508B">
            <w:pPr>
              <w:widowControl/>
              <w:adjustRightInd w:val="0"/>
              <w:snapToGrid w:val="0"/>
              <w:jc w:val="center"/>
              <w:rPr>
                <w:color w:val="000000"/>
                <w:szCs w:val="21"/>
              </w:rPr>
            </w:pPr>
            <w:r w:rsidRPr="008029DD">
              <w:rPr>
                <w:rFonts w:ascii="宋体" w:hint="eastAsia"/>
                <w:szCs w:val="21"/>
              </w:rPr>
              <w:t>科勒、TOTO、</w:t>
            </w:r>
            <w:r w:rsidRPr="008029DD">
              <w:rPr>
                <w:rFonts w:ascii="宋体" w:hint="eastAsia"/>
              </w:rPr>
              <w:t>美标、箭牌</w:t>
            </w:r>
          </w:p>
        </w:tc>
      </w:tr>
    </w:tbl>
    <w:p w14:paraId="136F7800" w14:textId="1C487F42" w:rsidR="00974769" w:rsidRPr="00C36926" w:rsidRDefault="00681D11" w:rsidP="00C36926">
      <w:pPr>
        <w:spacing w:line="360" w:lineRule="auto"/>
        <w:ind w:leftChars="-1" w:left="-2" w:firstLineChars="50" w:firstLine="105"/>
        <w:rPr>
          <w:rFonts w:ascii="宋体" w:eastAsia="宋体" w:hAnsi="宋体" w:cs="宋体" w:hint="eastAsia"/>
          <w:color w:val="0033CC"/>
          <w:kern w:val="0"/>
          <w:sz w:val="24"/>
          <w:szCs w:val="24"/>
        </w:rPr>
      </w:pPr>
      <w:r>
        <w:rPr>
          <w:szCs w:val="21"/>
        </w:rPr>
        <w:t>其他要求：</w:t>
      </w:r>
      <w:r w:rsidRPr="00D46F7B">
        <w:rPr>
          <w:rFonts w:hint="eastAsia"/>
          <w:szCs w:val="21"/>
        </w:rPr>
        <w:t>采用钢材螺纹钢均为国标，油漆材料符合环保认证</w:t>
      </w:r>
      <w:r>
        <w:rPr>
          <w:rFonts w:hint="eastAsia"/>
          <w:szCs w:val="21"/>
        </w:rPr>
        <w:t>。</w:t>
      </w:r>
      <w:bookmarkStart w:id="2" w:name="_GoBack"/>
      <w:bookmarkEnd w:id="2"/>
    </w:p>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5E5F08"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5E5F08"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86B44" w14:textId="77777777" w:rsidR="005E5F08" w:rsidRDefault="005E5F08" w:rsidP="00953664">
      <w:r>
        <w:separator/>
      </w:r>
    </w:p>
  </w:endnote>
  <w:endnote w:type="continuationSeparator" w:id="0">
    <w:p w14:paraId="64864E28" w14:textId="77777777" w:rsidR="005E5F08" w:rsidRDefault="005E5F08"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C36926">
      <w:rPr>
        <w:noProof/>
      </w:rPr>
      <w:t>20</w:t>
    </w:r>
    <w:r>
      <w:fldChar w:fldCharType="end"/>
    </w:r>
    <w:r>
      <w:t xml:space="preserve"> / </w:t>
    </w:r>
    <w:fldSimple w:instr=" NUMPAGES  \* Arabic  \* MERGEFORMAT ">
      <w:r w:rsidR="00C36926">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A22FB" w14:textId="77777777" w:rsidR="005E5F08" w:rsidRDefault="005E5F08" w:rsidP="00953664">
      <w:r>
        <w:separator/>
      </w:r>
    </w:p>
  </w:footnote>
  <w:footnote w:type="continuationSeparator" w:id="0">
    <w:p w14:paraId="0E46B69D" w14:textId="77777777" w:rsidR="005E5F08" w:rsidRDefault="005E5F08"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7438B97D" w:rsidR="002D6089" w:rsidRPr="00436B6B" w:rsidRDefault="002D6089"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rsidR="00C20262">
      <w:t>SZUCG20200607GC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5275"/>
    <w:rsid w:val="00195F75"/>
    <w:rsid w:val="001973DE"/>
    <w:rsid w:val="00197448"/>
    <w:rsid w:val="00197772"/>
    <w:rsid w:val="001A18EB"/>
    <w:rsid w:val="001A6F93"/>
    <w:rsid w:val="001A7CE0"/>
    <w:rsid w:val="001B53AE"/>
    <w:rsid w:val="001B69D7"/>
    <w:rsid w:val="001C0B10"/>
    <w:rsid w:val="001D3DE2"/>
    <w:rsid w:val="001E49EE"/>
    <w:rsid w:val="001E6C04"/>
    <w:rsid w:val="0020159B"/>
    <w:rsid w:val="00203B01"/>
    <w:rsid w:val="00205DA8"/>
    <w:rsid w:val="00210C5A"/>
    <w:rsid w:val="002151A2"/>
    <w:rsid w:val="00222336"/>
    <w:rsid w:val="002250D8"/>
    <w:rsid w:val="00227985"/>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77F34"/>
    <w:rsid w:val="00592663"/>
    <w:rsid w:val="005931F9"/>
    <w:rsid w:val="00593AE8"/>
    <w:rsid w:val="00594CD7"/>
    <w:rsid w:val="00596D03"/>
    <w:rsid w:val="005A732B"/>
    <w:rsid w:val="005B39B7"/>
    <w:rsid w:val="005C00FA"/>
    <w:rsid w:val="005C113B"/>
    <w:rsid w:val="005C26AB"/>
    <w:rsid w:val="005C5AC1"/>
    <w:rsid w:val="005C6F9C"/>
    <w:rsid w:val="005D04B7"/>
    <w:rsid w:val="005E57AA"/>
    <w:rsid w:val="005E5F08"/>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A2229"/>
    <w:rsid w:val="007A229B"/>
    <w:rsid w:val="007A4868"/>
    <w:rsid w:val="007B5DCA"/>
    <w:rsid w:val="007C0B76"/>
    <w:rsid w:val="007C28C0"/>
    <w:rsid w:val="007C4775"/>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709FA"/>
    <w:rsid w:val="008735D1"/>
    <w:rsid w:val="008815CF"/>
    <w:rsid w:val="00884793"/>
    <w:rsid w:val="0089642A"/>
    <w:rsid w:val="008B0D8E"/>
    <w:rsid w:val="008B671F"/>
    <w:rsid w:val="008C0EF3"/>
    <w:rsid w:val="008C3CB4"/>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A116CB"/>
    <w:rsid w:val="00A146D0"/>
    <w:rsid w:val="00A16B64"/>
    <w:rsid w:val="00A2241F"/>
    <w:rsid w:val="00A36F16"/>
    <w:rsid w:val="00A3771D"/>
    <w:rsid w:val="00A75A90"/>
    <w:rsid w:val="00A84CCF"/>
    <w:rsid w:val="00A86E22"/>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362FE"/>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926"/>
    <w:rsid w:val="00C36D6B"/>
    <w:rsid w:val="00C4137B"/>
    <w:rsid w:val="00C520A7"/>
    <w:rsid w:val="00C528D6"/>
    <w:rsid w:val="00C53FEB"/>
    <w:rsid w:val="00C56D99"/>
    <w:rsid w:val="00C70195"/>
    <w:rsid w:val="00C831B1"/>
    <w:rsid w:val="00C851B5"/>
    <w:rsid w:val="00C87719"/>
    <w:rsid w:val="00C91574"/>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49B3"/>
    <w:rsid w:val="00DB1A7E"/>
    <w:rsid w:val="00DB4186"/>
    <w:rsid w:val="00DC32CB"/>
    <w:rsid w:val="00DC58B7"/>
    <w:rsid w:val="00DD294E"/>
    <w:rsid w:val="00DD309A"/>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67F4"/>
    <w:rsid w:val="00F32479"/>
    <w:rsid w:val="00F348F3"/>
    <w:rsid w:val="00F37AE3"/>
    <w:rsid w:val="00F46F2B"/>
    <w:rsid w:val="00F538D4"/>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800</TotalTime>
  <Pages>20</Pages>
  <Words>1541</Words>
  <Characters>8785</Characters>
  <Application>Microsoft Office Word</Application>
  <DocSecurity>0</DocSecurity>
  <Lines>73</Lines>
  <Paragraphs>20</Paragraphs>
  <ScaleCrop>false</ScaleCrop>
  <Company>Microsoft</Company>
  <LinksUpToDate>false</LinksUpToDate>
  <CharactersWithSpaces>10306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850</cp:revision>
  <cp:lastPrinted>2018-10-22T08:30:00Z</cp:lastPrinted>
  <dcterms:created xsi:type="dcterms:W3CDTF">2017-09-01T01:13:00Z</dcterms:created>
  <dcterms:modified xsi:type="dcterms:W3CDTF">2020-09-28T03:23:00Z</dcterms:modified>
</cp:coreProperties>
</file>